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6152" w:rsidRPr="007E6A9E" w:rsidRDefault="007E6A9E" w:rsidP="007E6A9E">
      <w:pPr>
        <w:spacing w:after="0"/>
        <w:ind w:firstLine="720"/>
        <w:jc w:val="both"/>
        <w:rPr>
          <w:rFonts w:ascii="Times New Roman" w:hAnsi="Times New Roman" w:cs="Times New Roman"/>
          <w:sz w:val="24"/>
          <w:szCs w:val="24"/>
          <w:lang w:val="lt-LT"/>
        </w:rPr>
      </w:pPr>
      <w:r>
        <w:rPr>
          <w:rFonts w:ascii="Times New Roman" w:hAnsi="Times New Roman" w:cs="Times New Roman"/>
          <w:sz w:val="24"/>
          <w:szCs w:val="24"/>
          <w:bdr w:val="none" w:sz="0" w:space="0" w:color="auto" w:frame="1"/>
          <w:shd w:val="clear" w:color="auto" w:fill="FFFFFF"/>
          <w:lang w:val="lt-LT"/>
        </w:rPr>
        <w:t>B</w:t>
      </w:r>
      <w:r w:rsidRPr="007E6A9E">
        <w:rPr>
          <w:rFonts w:ascii="Times New Roman" w:hAnsi="Times New Roman" w:cs="Times New Roman"/>
          <w:sz w:val="24"/>
          <w:szCs w:val="24"/>
          <w:bdr w:val="none" w:sz="0" w:space="0" w:color="auto" w:frame="1"/>
          <w:shd w:val="clear" w:color="auto" w:fill="FFFFFF"/>
          <w:lang w:val="lt-LT"/>
        </w:rPr>
        <w:t xml:space="preserve">irželio  </w:t>
      </w:r>
      <w:r>
        <w:rPr>
          <w:rFonts w:ascii="Times New Roman" w:hAnsi="Times New Roman" w:cs="Times New Roman"/>
          <w:sz w:val="24"/>
          <w:szCs w:val="24"/>
          <w:bdr w:val="none" w:sz="0" w:space="0" w:color="auto" w:frame="1"/>
          <w:shd w:val="clear" w:color="auto" w:fill="FFFFFF"/>
          <w:lang w:val="lt-LT"/>
        </w:rPr>
        <w:t xml:space="preserve">5 </w:t>
      </w:r>
      <w:r w:rsidRPr="007E6A9E">
        <w:rPr>
          <w:rFonts w:ascii="Times New Roman" w:hAnsi="Times New Roman" w:cs="Times New Roman"/>
          <w:sz w:val="24"/>
          <w:szCs w:val="24"/>
          <w:bdr w:val="none" w:sz="0" w:space="0" w:color="auto" w:frame="1"/>
          <w:shd w:val="clear" w:color="auto" w:fill="FFFFFF"/>
          <w:lang w:val="lt-LT"/>
        </w:rPr>
        <w:t>d. </w:t>
      </w:r>
      <w:r>
        <w:rPr>
          <w:rFonts w:ascii="Times New Roman" w:hAnsi="Times New Roman" w:cs="Times New Roman"/>
          <w:sz w:val="24"/>
          <w:szCs w:val="24"/>
          <w:shd w:val="clear" w:color="auto" w:fill="FFFFFF"/>
          <w:lang w:val="lt-LT"/>
        </w:rPr>
        <w:t>m</w:t>
      </w:r>
      <w:r w:rsidRPr="007E6A9E">
        <w:rPr>
          <w:rFonts w:ascii="Times New Roman" w:hAnsi="Times New Roman" w:cs="Times New Roman"/>
          <w:sz w:val="24"/>
          <w:szCs w:val="24"/>
          <w:shd w:val="clear" w:color="auto" w:fill="FFFFFF"/>
          <w:lang w:val="lt-LT"/>
        </w:rPr>
        <w:t>ok</w:t>
      </w:r>
      <w:r>
        <w:rPr>
          <w:rFonts w:ascii="Times New Roman" w:hAnsi="Times New Roman" w:cs="Times New Roman"/>
          <w:sz w:val="24"/>
          <w:szCs w:val="24"/>
          <w:shd w:val="clear" w:color="auto" w:fill="FFFFFF"/>
          <w:lang w:val="lt-LT"/>
        </w:rPr>
        <w:t>in</w:t>
      </w:r>
      <w:r w:rsidRPr="007E6A9E">
        <w:rPr>
          <w:rFonts w:ascii="Times New Roman" w:hAnsi="Times New Roman" w:cs="Times New Roman"/>
          <w:sz w:val="24"/>
          <w:szCs w:val="24"/>
          <w:shd w:val="clear" w:color="auto" w:fill="FFFFFF"/>
          <w:lang w:val="lt-LT"/>
        </w:rPr>
        <w:t>iai lankėsi įvairiose įmonėse, organizacijose, įstaigose</w:t>
      </w:r>
      <w:r>
        <w:rPr>
          <w:rFonts w:ascii="Times New Roman" w:hAnsi="Times New Roman" w:cs="Times New Roman"/>
          <w:sz w:val="24"/>
          <w:szCs w:val="24"/>
          <w:shd w:val="clear" w:color="auto" w:fill="FFFFFF"/>
          <w:lang w:val="lt-LT"/>
        </w:rPr>
        <w:t>, nes</w:t>
      </w:r>
      <w:r>
        <w:rPr>
          <w:rFonts w:ascii="Times New Roman" w:hAnsi="Times New Roman" w:cs="Times New Roman"/>
          <w:sz w:val="24"/>
          <w:szCs w:val="24"/>
          <w:shd w:val="clear" w:color="auto" w:fill="FFFFFF"/>
          <w:lang w:val="lt-LT"/>
        </w:rPr>
        <w:t xml:space="preserve"> </w:t>
      </w:r>
      <w:r w:rsidRPr="007E6A9E">
        <w:rPr>
          <w:rFonts w:ascii="Times New Roman" w:hAnsi="Times New Roman" w:cs="Times New Roman"/>
          <w:sz w:val="24"/>
          <w:szCs w:val="24"/>
          <w:bdr w:val="none" w:sz="0" w:space="0" w:color="auto" w:frame="1"/>
          <w:shd w:val="clear" w:color="auto" w:fill="FFFFFF"/>
          <w:lang w:val="lt-LT"/>
        </w:rPr>
        <w:t xml:space="preserve"> dalyvavo</w:t>
      </w:r>
      <w:r>
        <w:rPr>
          <w:rFonts w:ascii="Times New Roman" w:hAnsi="Times New Roman" w:cs="Times New Roman"/>
          <w:sz w:val="24"/>
          <w:szCs w:val="24"/>
          <w:bdr w:val="none" w:sz="0" w:space="0" w:color="auto" w:frame="1"/>
          <w:shd w:val="clear" w:color="auto" w:fill="FFFFFF"/>
          <w:lang w:val="lt-LT"/>
        </w:rPr>
        <w:t>me</w:t>
      </w:r>
      <w:r w:rsidRPr="007E6A9E">
        <w:rPr>
          <w:rFonts w:ascii="Times New Roman" w:hAnsi="Times New Roman" w:cs="Times New Roman"/>
          <w:sz w:val="24"/>
          <w:szCs w:val="24"/>
          <w:bdr w:val="none" w:sz="0" w:space="0" w:color="auto" w:frame="1"/>
          <w:shd w:val="clear" w:color="auto" w:fill="FFFFFF"/>
          <w:lang w:val="lt-LT"/>
        </w:rPr>
        <w:t> Lietuvos mokinių neformal</w:t>
      </w:r>
      <w:r>
        <w:rPr>
          <w:rFonts w:ascii="Times New Roman" w:hAnsi="Times New Roman" w:cs="Times New Roman"/>
          <w:sz w:val="24"/>
          <w:szCs w:val="24"/>
          <w:bdr w:val="none" w:sz="0" w:space="0" w:color="auto" w:frame="1"/>
          <w:shd w:val="clear" w:color="auto" w:fill="FFFFFF"/>
          <w:lang w:val="lt-LT"/>
        </w:rPr>
        <w:t>iojo švietimo centro  inicijuotoje</w:t>
      </w:r>
      <w:r w:rsidRPr="007E6A9E">
        <w:rPr>
          <w:rFonts w:ascii="Times New Roman" w:hAnsi="Times New Roman" w:cs="Times New Roman"/>
          <w:sz w:val="24"/>
          <w:szCs w:val="24"/>
          <w:bdr w:val="none" w:sz="0" w:space="0" w:color="auto" w:frame="1"/>
          <w:shd w:val="clear" w:color="auto" w:fill="FFFFFF"/>
          <w:lang w:val="lt-LT"/>
        </w:rPr>
        <w:t xml:space="preserve"> visuotinėje atvirų durų dienoje tėvų darbovietėse „Šok į tėvų klumpes“</w:t>
      </w:r>
      <w:r>
        <w:rPr>
          <w:rFonts w:ascii="Times New Roman" w:hAnsi="Times New Roman" w:cs="Times New Roman"/>
          <w:sz w:val="24"/>
          <w:szCs w:val="24"/>
          <w:bdr w:val="none" w:sz="0" w:space="0" w:color="auto" w:frame="1"/>
          <w:shd w:val="clear" w:color="auto" w:fill="FFFFFF"/>
          <w:lang w:val="lt-LT"/>
        </w:rPr>
        <w:t xml:space="preserve">. Šios iniciatyvos </w:t>
      </w:r>
      <w:r w:rsidRPr="007E6A9E">
        <w:rPr>
          <w:rFonts w:ascii="Times New Roman" w:hAnsi="Times New Roman" w:cs="Times New Roman"/>
          <w:sz w:val="24"/>
          <w:szCs w:val="24"/>
          <w:bdr w:val="none" w:sz="0" w:space="0" w:color="auto" w:frame="1"/>
          <w:shd w:val="clear" w:color="auto" w:fill="FFFFFF"/>
          <w:lang w:val="lt-LT"/>
        </w:rPr>
        <w:t>tikslas – ne tik suteikti progą mokiniams „pasimatuoti“ tėvų, senelių, artimųjų profe</w:t>
      </w:r>
      <w:r>
        <w:rPr>
          <w:rFonts w:ascii="Times New Roman" w:hAnsi="Times New Roman" w:cs="Times New Roman"/>
          <w:sz w:val="24"/>
          <w:szCs w:val="24"/>
          <w:bdr w:val="none" w:sz="0" w:space="0" w:color="auto" w:frame="1"/>
          <w:shd w:val="clear" w:color="auto" w:fill="FFFFFF"/>
          <w:lang w:val="lt-LT"/>
        </w:rPr>
        <w:t>sijas, bet ir sudaryti dar vieną</w:t>
      </w:r>
      <w:r w:rsidRPr="007E6A9E">
        <w:rPr>
          <w:rFonts w:ascii="Times New Roman" w:hAnsi="Times New Roman" w:cs="Times New Roman"/>
          <w:sz w:val="24"/>
          <w:szCs w:val="24"/>
          <w:bdr w:val="none" w:sz="0" w:space="0" w:color="auto" w:frame="1"/>
          <w:shd w:val="clear" w:color="auto" w:fill="FFFFFF"/>
          <w:lang w:val="lt-LT"/>
        </w:rPr>
        <w:t xml:space="preserve"> puikią progą tėvams įsitraukti į ugdymo procesą, turiningai leisti laiką kartu su vaikais.</w:t>
      </w:r>
      <w:r>
        <w:rPr>
          <w:rFonts w:ascii="Times New Roman" w:hAnsi="Times New Roman" w:cs="Times New Roman"/>
          <w:sz w:val="24"/>
          <w:szCs w:val="24"/>
          <w:bdr w:val="none" w:sz="0" w:space="0" w:color="auto" w:frame="1"/>
          <w:shd w:val="clear" w:color="auto" w:fill="FFFFFF"/>
          <w:lang w:val="lt-LT"/>
        </w:rPr>
        <w:t xml:space="preserve"> </w:t>
      </w:r>
      <w:r w:rsidRPr="007E6A9E">
        <w:rPr>
          <w:rFonts w:ascii="Times New Roman" w:hAnsi="Times New Roman" w:cs="Times New Roman"/>
          <w:sz w:val="24"/>
          <w:szCs w:val="24"/>
          <w:shd w:val="clear" w:color="auto" w:fill="FFFFFF"/>
          <w:lang w:val="lt-LT"/>
        </w:rPr>
        <w:t xml:space="preserve">Prie iniciatyvos </w:t>
      </w:r>
      <w:r>
        <w:rPr>
          <w:rFonts w:ascii="Times New Roman" w:hAnsi="Times New Roman" w:cs="Times New Roman"/>
          <w:sz w:val="24"/>
          <w:szCs w:val="24"/>
          <w:shd w:val="clear" w:color="auto" w:fill="FFFFFF"/>
          <w:lang w:val="lt-LT"/>
        </w:rPr>
        <w:t xml:space="preserve">šiemet </w:t>
      </w:r>
      <w:r w:rsidRPr="007E6A9E">
        <w:rPr>
          <w:rFonts w:ascii="Times New Roman" w:hAnsi="Times New Roman" w:cs="Times New Roman"/>
          <w:sz w:val="24"/>
          <w:szCs w:val="24"/>
          <w:shd w:val="clear" w:color="auto" w:fill="FFFFFF"/>
          <w:lang w:val="lt-LT"/>
        </w:rPr>
        <w:t>prisijungė 209 Lietuvos mokyklos iš 57 savivaldybių.</w:t>
      </w:r>
      <w:r>
        <w:rPr>
          <w:rFonts w:ascii="Times New Roman" w:hAnsi="Times New Roman" w:cs="Times New Roman"/>
          <w:sz w:val="24"/>
          <w:szCs w:val="24"/>
          <w:lang w:val="lt-LT"/>
        </w:rPr>
        <w:t xml:space="preserve"> </w:t>
      </w:r>
      <w:r w:rsidR="005E6152" w:rsidRPr="007E6A9E">
        <w:rPr>
          <w:rStyle w:val="Strong"/>
          <w:rFonts w:ascii="Times New Roman" w:hAnsi="Times New Roman" w:cs="Times New Roman"/>
          <w:sz w:val="24"/>
          <w:szCs w:val="24"/>
          <w:bdr w:val="none" w:sz="0" w:space="0" w:color="auto" w:frame="1"/>
          <w:shd w:val="clear" w:color="auto" w:fill="FFFFFF"/>
          <w:lang w:val="lt-LT"/>
        </w:rPr>
        <w:t>Mokinių ir m</w:t>
      </w:r>
      <w:r>
        <w:rPr>
          <w:rStyle w:val="Strong"/>
          <w:rFonts w:ascii="Times New Roman" w:hAnsi="Times New Roman" w:cs="Times New Roman"/>
          <w:sz w:val="24"/>
          <w:szCs w:val="24"/>
          <w:bdr w:val="none" w:sz="0" w:space="0" w:color="auto" w:frame="1"/>
          <w:shd w:val="clear" w:color="auto" w:fill="FFFFFF"/>
          <w:lang w:val="lt-LT"/>
        </w:rPr>
        <w:t>okytojų vardu nuoširdžiai dėkojame</w:t>
      </w:r>
      <w:r w:rsidR="005E6152" w:rsidRPr="007E6A9E">
        <w:rPr>
          <w:rStyle w:val="Strong"/>
          <w:rFonts w:ascii="Times New Roman" w:hAnsi="Times New Roman" w:cs="Times New Roman"/>
          <w:sz w:val="24"/>
          <w:szCs w:val="24"/>
          <w:bdr w:val="none" w:sz="0" w:space="0" w:color="auto" w:frame="1"/>
          <w:shd w:val="clear" w:color="auto" w:fill="FFFFFF"/>
          <w:lang w:val="lt-LT"/>
        </w:rPr>
        <w:t xml:space="preserve"> visiems, padėjusiems or</w:t>
      </w:r>
      <w:r>
        <w:rPr>
          <w:rStyle w:val="Strong"/>
          <w:rFonts w:ascii="Times New Roman" w:hAnsi="Times New Roman" w:cs="Times New Roman"/>
          <w:sz w:val="24"/>
          <w:szCs w:val="24"/>
          <w:bdr w:val="none" w:sz="0" w:space="0" w:color="auto" w:frame="1"/>
          <w:shd w:val="clear" w:color="auto" w:fill="FFFFFF"/>
          <w:lang w:val="lt-LT"/>
        </w:rPr>
        <w:t>ganizuoti tokią turiningą dieną</w:t>
      </w:r>
      <w:r w:rsidR="005E6152" w:rsidRPr="007E6A9E">
        <w:rPr>
          <w:rStyle w:val="Strong"/>
          <w:rFonts w:ascii="Times New Roman" w:hAnsi="Times New Roman" w:cs="Times New Roman"/>
          <w:sz w:val="24"/>
          <w:szCs w:val="24"/>
          <w:bdr w:val="none" w:sz="0" w:space="0" w:color="auto" w:frame="1"/>
          <w:shd w:val="clear" w:color="auto" w:fill="FFFFFF"/>
          <w:lang w:val="lt-LT"/>
        </w:rPr>
        <w:t>!</w:t>
      </w:r>
    </w:p>
    <w:p w:rsidR="000500C7" w:rsidRPr="007E6A9E" w:rsidRDefault="000500C7" w:rsidP="007E6A9E">
      <w:pPr>
        <w:spacing w:after="0"/>
        <w:ind w:firstLine="720"/>
        <w:jc w:val="both"/>
        <w:rPr>
          <w:rFonts w:ascii="Times New Roman" w:hAnsi="Times New Roman" w:cs="Times New Roman"/>
          <w:sz w:val="24"/>
          <w:szCs w:val="24"/>
          <w:lang w:val="lt-LT"/>
        </w:rPr>
      </w:pPr>
      <w:r w:rsidRPr="007E6A9E">
        <w:rPr>
          <w:rFonts w:ascii="Times New Roman" w:hAnsi="Times New Roman" w:cs="Times New Roman"/>
          <w:sz w:val="24"/>
          <w:szCs w:val="24"/>
          <w:lang w:val="lt-LT"/>
        </w:rPr>
        <w:t>1a klasės mokinio  Daumanto tė</w:t>
      </w:r>
      <w:r w:rsidR="007E6A9E">
        <w:rPr>
          <w:rFonts w:ascii="Times New Roman" w:hAnsi="Times New Roman" w:cs="Times New Roman"/>
          <w:sz w:val="24"/>
          <w:szCs w:val="24"/>
          <w:lang w:val="lt-LT"/>
        </w:rPr>
        <w:t>t</w:t>
      </w:r>
      <w:r w:rsidRPr="007E6A9E">
        <w:rPr>
          <w:rFonts w:ascii="Times New Roman" w:hAnsi="Times New Roman" w:cs="Times New Roman"/>
          <w:sz w:val="24"/>
          <w:szCs w:val="24"/>
          <w:lang w:val="lt-LT"/>
        </w:rPr>
        <w:t xml:space="preserve">is miškininkas Vytautas Dirsė pirmokus  pakvietė pasisvečiuoti miške.  Visi patraukė į senąjį Ąžuolyną. Mokiniai plačiau susipažino su Ąžuolyne augančiais medžiais, jų savybėmis, amžiumi, medžiuose gyvenančiais paukšteliais ir žvėreliais. Vaikai ragavo lipčiaus, iš kurio bitelės neša medų, stebėjo medžių uoksus ir jų gyventojus, samanas, kerpes, medžių kenkėjus, </w:t>
      </w:r>
      <w:r w:rsidR="007E6A9E">
        <w:rPr>
          <w:rFonts w:ascii="Times New Roman" w:hAnsi="Times New Roman" w:cs="Times New Roman"/>
          <w:sz w:val="24"/>
          <w:szCs w:val="24"/>
          <w:lang w:val="lt-LT"/>
        </w:rPr>
        <w:t>klausėsi paukščių balsų, atlik</w:t>
      </w:r>
      <w:r w:rsidRPr="007E6A9E">
        <w:rPr>
          <w:rFonts w:ascii="Times New Roman" w:hAnsi="Times New Roman" w:cs="Times New Roman"/>
          <w:sz w:val="24"/>
          <w:szCs w:val="24"/>
          <w:lang w:val="lt-LT"/>
        </w:rPr>
        <w:t>o miškininko skirtas užduotis</w:t>
      </w:r>
      <w:r w:rsidR="007E6A9E">
        <w:rPr>
          <w:rFonts w:ascii="Times New Roman" w:hAnsi="Times New Roman" w:cs="Times New Roman"/>
          <w:sz w:val="24"/>
          <w:szCs w:val="24"/>
          <w:lang w:val="lt-LT"/>
        </w:rPr>
        <w:t xml:space="preserve">, susėdę ant kelmo, minė mįsles, prisirinkę </w:t>
      </w:r>
      <w:r w:rsidRPr="007E6A9E">
        <w:rPr>
          <w:rFonts w:ascii="Times New Roman" w:hAnsi="Times New Roman" w:cs="Times New Roman"/>
          <w:sz w:val="24"/>
          <w:szCs w:val="24"/>
          <w:lang w:val="lt-LT"/>
        </w:rPr>
        <w:t>įvairiaspalvių aug</w:t>
      </w:r>
      <w:r w:rsidR="007E6A9E">
        <w:rPr>
          <w:rFonts w:ascii="Times New Roman" w:hAnsi="Times New Roman" w:cs="Times New Roman"/>
          <w:sz w:val="24"/>
          <w:szCs w:val="24"/>
          <w:lang w:val="lt-LT"/>
        </w:rPr>
        <w:t>aliukų, kurių Ąžuolyne gausu,</w:t>
      </w:r>
      <w:r w:rsidRPr="007E6A9E">
        <w:rPr>
          <w:rFonts w:ascii="Times New Roman" w:hAnsi="Times New Roman" w:cs="Times New Roman"/>
          <w:sz w:val="24"/>
          <w:szCs w:val="24"/>
          <w:lang w:val="lt-LT"/>
        </w:rPr>
        <w:t xml:space="preserve"> piešė spalvotus piešinius natūraliais augalų dažais, panaudodami jų žiedus, lapus, sėklas.  Baigę darbą, vaikai surengė piešinių parodėlę.</w:t>
      </w:r>
    </w:p>
    <w:p w:rsidR="000500C7" w:rsidRPr="007E6A9E" w:rsidRDefault="000500C7" w:rsidP="007E6A9E">
      <w:pPr>
        <w:spacing w:after="0"/>
        <w:jc w:val="both"/>
        <w:rPr>
          <w:rFonts w:ascii="Times New Roman" w:hAnsi="Times New Roman" w:cs="Times New Roman"/>
          <w:sz w:val="24"/>
          <w:szCs w:val="24"/>
          <w:lang w:val="lt-LT"/>
        </w:rPr>
      </w:pPr>
      <w:r w:rsidRPr="007E6A9E">
        <w:rPr>
          <w:rFonts w:ascii="Times New Roman" w:hAnsi="Times New Roman" w:cs="Times New Roman"/>
          <w:noProof/>
          <w:sz w:val="24"/>
          <w:szCs w:val="24"/>
          <w:lang w:val="lt-LT" w:eastAsia="lt-LT"/>
        </w:rPr>
        <w:drawing>
          <wp:inline distT="0" distB="0" distL="0" distR="0" wp14:anchorId="36750876" wp14:editId="42D260BF">
            <wp:extent cx="2668772" cy="2004078"/>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671914" cy="2006437"/>
                    </a:xfrm>
                    <a:prstGeom prst="rect">
                      <a:avLst/>
                    </a:prstGeom>
                    <a:noFill/>
                    <a:ln>
                      <a:noFill/>
                    </a:ln>
                  </pic:spPr>
                </pic:pic>
              </a:graphicData>
            </a:graphic>
          </wp:inline>
        </w:drawing>
      </w:r>
      <w:r w:rsidRPr="007E6A9E">
        <w:rPr>
          <w:rFonts w:ascii="Times New Roman" w:hAnsi="Times New Roman" w:cs="Times New Roman"/>
          <w:noProof/>
          <w:sz w:val="24"/>
          <w:szCs w:val="24"/>
          <w:lang w:val="lt-LT" w:eastAsia="lt-LT"/>
        </w:rPr>
        <w:drawing>
          <wp:inline distT="0" distB="0" distL="0" distR="0" wp14:anchorId="1BD65CFA" wp14:editId="09B99148">
            <wp:extent cx="2652470" cy="19882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55065" cy="1990233"/>
                    </a:xfrm>
                    <a:prstGeom prst="rect">
                      <a:avLst/>
                    </a:prstGeom>
                    <a:noFill/>
                    <a:ln>
                      <a:noFill/>
                    </a:ln>
                  </pic:spPr>
                </pic:pic>
              </a:graphicData>
            </a:graphic>
          </wp:inline>
        </w:drawing>
      </w:r>
    </w:p>
    <w:p w:rsidR="005E6152" w:rsidRPr="007E6A9E" w:rsidRDefault="005E6152" w:rsidP="007E6A9E">
      <w:pPr>
        <w:spacing w:after="0"/>
        <w:ind w:firstLine="720"/>
        <w:jc w:val="both"/>
        <w:rPr>
          <w:rFonts w:ascii="Times New Roman" w:hAnsi="Times New Roman" w:cs="Times New Roman"/>
          <w:sz w:val="24"/>
          <w:szCs w:val="24"/>
          <w:shd w:val="clear" w:color="auto" w:fill="FFFFFF"/>
          <w:lang w:val="lt-LT"/>
        </w:rPr>
      </w:pPr>
      <w:r w:rsidRPr="007E6A9E">
        <w:rPr>
          <w:rFonts w:ascii="Times New Roman" w:hAnsi="Times New Roman" w:cs="Times New Roman"/>
          <w:sz w:val="24"/>
          <w:szCs w:val="24"/>
          <w:shd w:val="clear" w:color="auto" w:fill="FFFFFF"/>
          <w:lang w:val="lt-LT"/>
        </w:rPr>
        <w:t xml:space="preserve">2 a klasės mokiniai </w:t>
      </w:r>
      <w:r w:rsidR="007E6A9E">
        <w:rPr>
          <w:rFonts w:ascii="Times New Roman" w:hAnsi="Times New Roman" w:cs="Times New Roman"/>
          <w:sz w:val="24"/>
          <w:szCs w:val="24"/>
          <w:shd w:val="clear" w:color="auto" w:fill="FFFFFF"/>
          <w:lang w:val="lt-LT"/>
        </w:rPr>
        <w:t xml:space="preserve">apsilankė </w:t>
      </w:r>
      <w:r w:rsidRPr="007E6A9E">
        <w:rPr>
          <w:rFonts w:ascii="Times New Roman" w:hAnsi="Times New Roman" w:cs="Times New Roman"/>
          <w:sz w:val="24"/>
          <w:szCs w:val="24"/>
          <w:shd w:val="clear" w:color="auto" w:fill="FFFFFF"/>
          <w:lang w:val="lt-LT"/>
        </w:rPr>
        <w:t>restorane LaFa Bistro, kuris priklauso Naglio Jurevičiaus tėvams. Naglio mam</w:t>
      </w:r>
      <w:r w:rsidR="007E6A9E">
        <w:rPr>
          <w:rFonts w:ascii="Times New Roman" w:hAnsi="Times New Roman" w:cs="Times New Roman"/>
          <w:sz w:val="24"/>
          <w:szCs w:val="24"/>
          <w:shd w:val="clear" w:color="auto" w:fill="FFFFFF"/>
          <w:lang w:val="lt-LT"/>
        </w:rPr>
        <w:t>a</w:t>
      </w:r>
      <w:r w:rsidRPr="007E6A9E">
        <w:rPr>
          <w:rFonts w:ascii="Times New Roman" w:hAnsi="Times New Roman" w:cs="Times New Roman"/>
          <w:sz w:val="24"/>
          <w:szCs w:val="24"/>
          <w:shd w:val="clear" w:color="auto" w:fill="FFFFFF"/>
          <w:lang w:val="lt-LT"/>
        </w:rPr>
        <w:t xml:space="preserve"> Neringa mokiniams papasakojo apie nelengvą darbą restorane. Mokiniai susipažino su virėjo, padavėjo, barmeno, kavinės savininko specialybėmis. Apžiūrėję kavinės patalpas, visi vaikai bandė suplakti kokteilius ir juos nunešti draugams. Tai vaikams paliko didžiausią įspūdį. Skaniai papietavę, maloniai pabendravę, grįžome namo.</w:t>
      </w:r>
    </w:p>
    <w:p w:rsidR="005E6152" w:rsidRPr="007E6A9E" w:rsidRDefault="005E6152" w:rsidP="007E6A9E">
      <w:pPr>
        <w:spacing w:after="0"/>
        <w:jc w:val="both"/>
        <w:rPr>
          <w:rFonts w:ascii="Times New Roman" w:hAnsi="Times New Roman" w:cs="Times New Roman"/>
          <w:sz w:val="24"/>
          <w:szCs w:val="24"/>
          <w:shd w:val="clear" w:color="auto" w:fill="FFFFFF"/>
          <w:lang w:val="lt-LT"/>
        </w:rPr>
      </w:pPr>
      <w:r w:rsidRPr="007E6A9E">
        <w:rPr>
          <w:rFonts w:ascii="Times New Roman" w:hAnsi="Times New Roman" w:cs="Times New Roman"/>
          <w:noProof/>
          <w:sz w:val="24"/>
          <w:szCs w:val="24"/>
          <w:shd w:val="clear" w:color="auto" w:fill="FFFFFF"/>
          <w:lang w:val="lt-LT" w:eastAsia="lt-LT"/>
        </w:rPr>
        <w:lastRenderedPageBreak/>
        <w:drawing>
          <wp:inline distT="0" distB="0" distL="0" distR="0" wp14:anchorId="2F071BF3" wp14:editId="3EC7F3DF">
            <wp:extent cx="2562225" cy="1921669"/>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2437" cy="1921828"/>
                    </a:xfrm>
                    <a:prstGeom prst="rect">
                      <a:avLst/>
                    </a:prstGeom>
                    <a:noFill/>
                    <a:ln>
                      <a:noFill/>
                    </a:ln>
                  </pic:spPr>
                </pic:pic>
              </a:graphicData>
            </a:graphic>
          </wp:inline>
        </w:drawing>
      </w:r>
      <w:r w:rsidRPr="007E6A9E">
        <w:rPr>
          <w:rFonts w:ascii="Times New Roman" w:hAnsi="Times New Roman" w:cs="Times New Roman"/>
          <w:noProof/>
          <w:sz w:val="24"/>
          <w:szCs w:val="24"/>
          <w:shd w:val="clear" w:color="auto" w:fill="FFFFFF"/>
          <w:lang w:val="lt-LT" w:eastAsia="lt-LT"/>
        </w:rPr>
        <w:drawing>
          <wp:inline distT="0" distB="0" distL="0" distR="0" wp14:anchorId="17E38D80" wp14:editId="0FB83906">
            <wp:extent cx="1971675" cy="26289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72292" cy="2629722"/>
                    </a:xfrm>
                    <a:prstGeom prst="rect">
                      <a:avLst/>
                    </a:prstGeom>
                    <a:noFill/>
                    <a:ln>
                      <a:noFill/>
                    </a:ln>
                  </pic:spPr>
                </pic:pic>
              </a:graphicData>
            </a:graphic>
          </wp:inline>
        </w:drawing>
      </w:r>
    </w:p>
    <w:p w:rsidR="007D129A" w:rsidRDefault="007D129A" w:rsidP="007D129A">
      <w:pPr>
        <w:shd w:val="clear" w:color="auto" w:fill="FFFFFF"/>
        <w:spacing w:after="0" w:line="240" w:lineRule="auto"/>
        <w:rPr>
          <w:rFonts w:ascii="Times New Roman" w:hAnsi="Times New Roman" w:cs="Times New Roman"/>
          <w:sz w:val="24"/>
          <w:szCs w:val="24"/>
          <w:lang w:val="lt-LT"/>
        </w:rPr>
      </w:pPr>
    </w:p>
    <w:p w:rsidR="00026708" w:rsidRPr="007D129A" w:rsidRDefault="000500C7" w:rsidP="007D129A">
      <w:pPr>
        <w:shd w:val="clear" w:color="auto" w:fill="FFFFFF"/>
        <w:spacing w:after="0" w:line="240" w:lineRule="auto"/>
        <w:ind w:firstLine="360"/>
        <w:jc w:val="both"/>
        <w:rPr>
          <w:rFonts w:ascii="Times New Roman" w:eastAsia="Times New Roman" w:hAnsi="Times New Roman" w:cs="Times New Roman"/>
          <w:sz w:val="24"/>
          <w:szCs w:val="24"/>
          <w:lang w:val="lt-LT" w:eastAsia="lt-LT"/>
        </w:rPr>
      </w:pPr>
      <w:r w:rsidRPr="007E6A9E">
        <w:rPr>
          <w:rFonts w:ascii="Times New Roman" w:hAnsi="Times New Roman" w:cs="Times New Roman"/>
          <w:sz w:val="24"/>
          <w:szCs w:val="24"/>
          <w:shd w:val="clear" w:color="auto" w:fill="FFFFFF"/>
          <w:lang w:val="lt-LT"/>
        </w:rPr>
        <w:t xml:space="preserve">3a klasė lankėsi </w:t>
      </w:r>
      <w:r w:rsidR="007E6A9E">
        <w:rPr>
          <w:rFonts w:ascii="Times New Roman" w:hAnsi="Times New Roman" w:cs="Times New Roman"/>
          <w:sz w:val="24"/>
          <w:szCs w:val="24"/>
          <w:shd w:val="clear" w:color="auto" w:fill="FFFFFF"/>
          <w:lang w:val="lt-LT"/>
        </w:rPr>
        <w:t xml:space="preserve">Danieliaus tėčio </w:t>
      </w:r>
      <w:r w:rsidR="007E6A9E" w:rsidRPr="007E6A9E">
        <w:rPr>
          <w:rFonts w:ascii="Times New Roman" w:hAnsi="Times New Roman" w:cs="Times New Roman"/>
          <w:sz w:val="24"/>
          <w:szCs w:val="24"/>
          <w:shd w:val="clear" w:color="auto" w:fill="FFFFFF"/>
          <w:lang w:val="lt-LT"/>
        </w:rPr>
        <w:t>Sauli</w:t>
      </w:r>
      <w:r w:rsidR="007E6A9E">
        <w:rPr>
          <w:rFonts w:ascii="Times New Roman" w:hAnsi="Times New Roman" w:cs="Times New Roman"/>
          <w:sz w:val="24"/>
          <w:szCs w:val="24"/>
          <w:shd w:val="clear" w:color="auto" w:fill="FFFFFF"/>
          <w:lang w:val="lt-LT"/>
        </w:rPr>
        <w:t>a</w:t>
      </w:r>
      <w:r w:rsidR="007E6A9E" w:rsidRPr="007E6A9E">
        <w:rPr>
          <w:rFonts w:ascii="Times New Roman" w:hAnsi="Times New Roman" w:cs="Times New Roman"/>
          <w:sz w:val="24"/>
          <w:szCs w:val="24"/>
          <w:shd w:val="clear" w:color="auto" w:fill="FFFFFF"/>
          <w:lang w:val="lt-LT"/>
        </w:rPr>
        <w:t>us Lazausk</w:t>
      </w:r>
      <w:r w:rsidR="007E6A9E">
        <w:rPr>
          <w:rFonts w:ascii="Times New Roman" w:hAnsi="Times New Roman" w:cs="Times New Roman"/>
          <w:sz w:val="24"/>
          <w:szCs w:val="24"/>
          <w:shd w:val="clear" w:color="auto" w:fill="FFFFFF"/>
          <w:lang w:val="lt-LT"/>
        </w:rPr>
        <w:t xml:space="preserve">o darbovietėje. </w:t>
      </w:r>
      <w:r w:rsidR="000A1422">
        <w:rPr>
          <w:rFonts w:ascii="Times New Roman" w:hAnsi="Times New Roman" w:cs="Times New Roman"/>
          <w:sz w:val="24"/>
          <w:szCs w:val="24"/>
          <w:shd w:val="clear" w:color="auto" w:fill="FFFFFF"/>
          <w:lang w:val="lt-LT"/>
        </w:rPr>
        <w:t xml:space="preserve">Jis vadovauja Kauno savivaldybės įmonei „Kauno švara“. Čia </w:t>
      </w:r>
      <w:r w:rsidR="007E6A9E">
        <w:rPr>
          <w:rFonts w:ascii="Times New Roman" w:hAnsi="Times New Roman" w:cs="Times New Roman"/>
          <w:sz w:val="24"/>
          <w:szCs w:val="24"/>
          <w:shd w:val="clear" w:color="auto" w:fill="FFFFFF"/>
          <w:lang w:val="lt-LT"/>
        </w:rPr>
        <w:t>m</w:t>
      </w:r>
      <w:r w:rsidRPr="007E6A9E">
        <w:rPr>
          <w:rFonts w:ascii="Times New Roman" w:hAnsi="Times New Roman" w:cs="Times New Roman"/>
          <w:sz w:val="24"/>
          <w:szCs w:val="24"/>
          <w:shd w:val="clear" w:color="auto" w:fill="FFFFFF"/>
          <w:lang w:val="lt-LT"/>
        </w:rPr>
        <w:t xml:space="preserve">okiniai susipažino su </w:t>
      </w:r>
      <w:r w:rsidR="007D129A">
        <w:rPr>
          <w:rFonts w:ascii="Times New Roman" w:hAnsi="Times New Roman" w:cs="Times New Roman"/>
          <w:sz w:val="24"/>
          <w:szCs w:val="24"/>
          <w:shd w:val="clear" w:color="auto" w:fill="FFFFFF"/>
          <w:lang w:val="lt-LT"/>
        </w:rPr>
        <w:t>šiukšlių</w:t>
      </w:r>
      <w:r w:rsidRPr="007E6A9E">
        <w:rPr>
          <w:rFonts w:ascii="Times New Roman" w:hAnsi="Times New Roman" w:cs="Times New Roman"/>
          <w:sz w:val="24"/>
          <w:szCs w:val="24"/>
          <w:shd w:val="clear" w:color="auto" w:fill="FFFFFF"/>
          <w:lang w:val="lt-LT"/>
        </w:rPr>
        <w:t xml:space="preserve"> rūšiavimo proce</w:t>
      </w:r>
      <w:r w:rsidR="007E6A9E">
        <w:rPr>
          <w:rFonts w:ascii="Times New Roman" w:hAnsi="Times New Roman" w:cs="Times New Roman"/>
          <w:sz w:val="24"/>
          <w:szCs w:val="24"/>
          <w:shd w:val="clear" w:color="auto" w:fill="FFFFFF"/>
          <w:lang w:val="lt-LT"/>
        </w:rPr>
        <w:t xml:space="preserve">su, </w:t>
      </w:r>
      <w:r w:rsidR="007D129A">
        <w:rPr>
          <w:rFonts w:ascii="Times New Roman" w:hAnsi="Times New Roman" w:cs="Times New Roman"/>
          <w:sz w:val="24"/>
          <w:szCs w:val="24"/>
          <w:shd w:val="clear" w:color="auto" w:fill="FFFFFF"/>
          <w:lang w:val="lt-LT"/>
        </w:rPr>
        <w:t xml:space="preserve">žiūrėjo edukacinį filmą apie nerūšiuojamų šiukšlių poveikį gamtai. </w:t>
      </w:r>
      <w:r w:rsidRPr="007E6A9E">
        <w:rPr>
          <w:rFonts w:ascii="Times New Roman" w:hAnsi="Times New Roman" w:cs="Times New Roman"/>
          <w:sz w:val="24"/>
          <w:szCs w:val="24"/>
          <w:shd w:val="clear" w:color="auto" w:fill="FFFFFF"/>
          <w:lang w:val="lt-LT"/>
        </w:rPr>
        <w:t>Mok</w:t>
      </w:r>
      <w:r w:rsidR="007D129A">
        <w:rPr>
          <w:rFonts w:ascii="Times New Roman" w:hAnsi="Times New Roman" w:cs="Times New Roman"/>
          <w:sz w:val="24"/>
          <w:szCs w:val="24"/>
          <w:shd w:val="clear" w:color="auto" w:fill="FFFFFF"/>
          <w:lang w:val="lt-LT"/>
        </w:rPr>
        <w:t xml:space="preserve">iniai sužinojo, kad rūšiuoti būtina, nes </w:t>
      </w:r>
      <w:r w:rsidR="007D129A" w:rsidRPr="007D129A">
        <w:rPr>
          <w:rFonts w:ascii="Times New Roman" w:eastAsia="Times New Roman" w:hAnsi="Times New Roman" w:cs="Times New Roman"/>
          <w:sz w:val="24"/>
          <w:szCs w:val="24"/>
          <w:lang w:val="lt-LT" w:eastAsia="lt-LT"/>
        </w:rPr>
        <w:t>buityje susidarančiose atliekose yra pakartotinai naudoti tinkamų antrinių žaliavų, iš kurių galima pagaminti naujų gerų prekių. Taip</w:t>
      </w:r>
      <w:r w:rsidR="007D129A">
        <w:rPr>
          <w:rFonts w:ascii="Times New Roman" w:eastAsia="Times New Roman" w:hAnsi="Times New Roman" w:cs="Times New Roman"/>
          <w:sz w:val="24"/>
          <w:szCs w:val="24"/>
          <w:lang w:val="lt-LT" w:eastAsia="lt-LT"/>
        </w:rPr>
        <w:t xml:space="preserve"> yra tausojami gamtos ištekliai, mažiau atliekų patenka</w:t>
      </w:r>
      <w:r w:rsidR="007D129A" w:rsidRPr="007D129A">
        <w:rPr>
          <w:rFonts w:ascii="Times New Roman" w:eastAsia="Times New Roman" w:hAnsi="Times New Roman" w:cs="Times New Roman"/>
          <w:sz w:val="24"/>
          <w:szCs w:val="24"/>
          <w:lang w:val="lt-LT" w:eastAsia="lt-LT"/>
        </w:rPr>
        <w:t xml:space="preserve"> į sąvartynus, </w:t>
      </w:r>
      <w:r w:rsidR="007D129A">
        <w:rPr>
          <w:rFonts w:ascii="Times New Roman" w:eastAsia="Times New Roman" w:hAnsi="Times New Roman" w:cs="Times New Roman"/>
          <w:sz w:val="24"/>
          <w:szCs w:val="24"/>
          <w:lang w:val="lt-LT" w:eastAsia="lt-LT"/>
        </w:rPr>
        <w:t>tad rūšiuojant galima ne tik sumažinti</w:t>
      </w:r>
      <w:r w:rsidR="007D129A" w:rsidRPr="007D129A">
        <w:rPr>
          <w:rFonts w:ascii="Times New Roman" w:eastAsia="Times New Roman" w:hAnsi="Times New Roman" w:cs="Times New Roman"/>
          <w:sz w:val="24"/>
          <w:szCs w:val="24"/>
          <w:lang w:val="lt-LT" w:eastAsia="lt-LT"/>
        </w:rPr>
        <w:t xml:space="preserve"> atliekų tvarkymo išlaidas</w:t>
      </w:r>
      <w:r w:rsidR="007D129A">
        <w:rPr>
          <w:rFonts w:ascii="Times New Roman" w:eastAsia="Times New Roman" w:hAnsi="Times New Roman" w:cs="Times New Roman"/>
          <w:sz w:val="24"/>
          <w:szCs w:val="24"/>
          <w:lang w:val="lt-LT" w:eastAsia="lt-LT"/>
        </w:rPr>
        <w:t>, bet ir</w:t>
      </w:r>
      <w:r w:rsidR="007D129A" w:rsidRPr="007D129A">
        <w:rPr>
          <w:rFonts w:ascii="Times New Roman" w:eastAsia="Times New Roman" w:hAnsi="Times New Roman" w:cs="Times New Roman"/>
          <w:sz w:val="24"/>
          <w:szCs w:val="24"/>
          <w:lang w:val="lt-LT" w:eastAsia="lt-LT"/>
        </w:rPr>
        <w:t xml:space="preserve"> sustabdy</w:t>
      </w:r>
      <w:r w:rsidR="007D129A">
        <w:rPr>
          <w:rFonts w:ascii="Times New Roman" w:eastAsia="Times New Roman" w:hAnsi="Times New Roman" w:cs="Times New Roman"/>
          <w:sz w:val="24"/>
          <w:szCs w:val="24"/>
          <w:lang w:val="lt-LT" w:eastAsia="lt-LT"/>
        </w:rPr>
        <w:t>ti</w:t>
      </w:r>
      <w:r w:rsidR="007D129A" w:rsidRPr="007D129A">
        <w:rPr>
          <w:rFonts w:ascii="Times New Roman" w:eastAsia="Times New Roman" w:hAnsi="Times New Roman" w:cs="Times New Roman"/>
          <w:sz w:val="24"/>
          <w:szCs w:val="24"/>
          <w:lang w:val="lt-LT" w:eastAsia="lt-LT"/>
        </w:rPr>
        <w:t xml:space="preserve"> miškų</w:t>
      </w:r>
      <w:r w:rsidR="007D129A">
        <w:rPr>
          <w:rFonts w:ascii="Times New Roman" w:eastAsia="Times New Roman" w:hAnsi="Times New Roman" w:cs="Times New Roman"/>
          <w:sz w:val="24"/>
          <w:szCs w:val="24"/>
          <w:lang w:val="lt-LT" w:eastAsia="lt-LT"/>
        </w:rPr>
        <w:t xml:space="preserve"> kirtimą, vandens bei oro taršą</w:t>
      </w:r>
      <w:r w:rsidR="007D129A" w:rsidRPr="007D129A">
        <w:rPr>
          <w:rFonts w:ascii="Times New Roman" w:eastAsia="Times New Roman" w:hAnsi="Times New Roman" w:cs="Times New Roman"/>
          <w:sz w:val="24"/>
          <w:szCs w:val="24"/>
          <w:lang w:val="lt-LT" w:eastAsia="lt-LT"/>
        </w:rPr>
        <w:t>.</w:t>
      </w:r>
      <w:r w:rsidR="007D129A">
        <w:rPr>
          <w:rFonts w:ascii="Times New Roman" w:eastAsia="Times New Roman" w:hAnsi="Times New Roman" w:cs="Times New Roman"/>
          <w:sz w:val="24"/>
          <w:szCs w:val="24"/>
          <w:lang w:val="lt-LT" w:eastAsia="lt-LT"/>
        </w:rPr>
        <w:t xml:space="preserve"> </w:t>
      </w:r>
      <w:r w:rsidRPr="007E6A9E">
        <w:rPr>
          <w:rFonts w:ascii="Times New Roman" w:hAnsi="Times New Roman" w:cs="Times New Roman"/>
          <w:sz w:val="24"/>
          <w:szCs w:val="24"/>
          <w:shd w:val="clear" w:color="auto" w:fill="FFFFFF"/>
          <w:lang w:val="lt-LT"/>
        </w:rPr>
        <w:t xml:space="preserve">Edukacijos pabaigoje </w:t>
      </w:r>
      <w:r w:rsidR="007D129A">
        <w:rPr>
          <w:rFonts w:ascii="Times New Roman" w:hAnsi="Times New Roman" w:cs="Times New Roman"/>
          <w:sz w:val="24"/>
          <w:szCs w:val="24"/>
          <w:shd w:val="clear" w:color="auto" w:fill="FFFFFF"/>
          <w:lang w:val="lt-LT"/>
        </w:rPr>
        <w:t>visi</w:t>
      </w:r>
      <w:r w:rsidRPr="007E6A9E">
        <w:rPr>
          <w:rFonts w:ascii="Times New Roman" w:hAnsi="Times New Roman" w:cs="Times New Roman"/>
          <w:sz w:val="24"/>
          <w:szCs w:val="24"/>
          <w:shd w:val="clear" w:color="auto" w:fill="FFFFFF"/>
          <w:lang w:val="lt-LT"/>
        </w:rPr>
        <w:t xml:space="preserve"> </w:t>
      </w:r>
      <w:r w:rsidR="007D129A">
        <w:rPr>
          <w:rFonts w:ascii="Times New Roman" w:hAnsi="Times New Roman" w:cs="Times New Roman"/>
          <w:sz w:val="24"/>
          <w:szCs w:val="24"/>
          <w:shd w:val="clear" w:color="auto" w:fill="FFFFFF"/>
          <w:lang w:val="lt-LT"/>
        </w:rPr>
        <w:t xml:space="preserve">pasivaišino </w:t>
      </w:r>
      <w:r w:rsidRPr="007E6A9E">
        <w:rPr>
          <w:rFonts w:ascii="Times New Roman" w:hAnsi="Times New Roman" w:cs="Times New Roman"/>
          <w:sz w:val="24"/>
          <w:szCs w:val="24"/>
          <w:shd w:val="clear" w:color="auto" w:fill="FFFFFF"/>
          <w:lang w:val="lt-LT"/>
        </w:rPr>
        <w:t xml:space="preserve">pica ir </w:t>
      </w:r>
      <w:r w:rsidR="007D129A">
        <w:rPr>
          <w:rFonts w:ascii="Times New Roman" w:hAnsi="Times New Roman" w:cs="Times New Roman"/>
          <w:sz w:val="24"/>
          <w:szCs w:val="24"/>
          <w:shd w:val="clear" w:color="auto" w:fill="FFFFFF"/>
          <w:lang w:val="lt-LT"/>
        </w:rPr>
        <w:t xml:space="preserve">buvo </w:t>
      </w:r>
      <w:r w:rsidRPr="007E6A9E">
        <w:rPr>
          <w:rFonts w:ascii="Times New Roman" w:hAnsi="Times New Roman" w:cs="Times New Roman"/>
          <w:sz w:val="24"/>
          <w:szCs w:val="24"/>
          <w:shd w:val="clear" w:color="auto" w:fill="FFFFFF"/>
          <w:lang w:val="lt-LT"/>
        </w:rPr>
        <w:t xml:space="preserve">apdovanoti dovanomis. </w:t>
      </w:r>
      <w:r w:rsidR="007D129A">
        <w:rPr>
          <w:rFonts w:ascii="Times New Roman" w:hAnsi="Times New Roman" w:cs="Times New Roman"/>
          <w:sz w:val="24"/>
          <w:szCs w:val="24"/>
          <w:shd w:val="clear" w:color="auto" w:fill="FFFFFF"/>
          <w:lang w:val="lt-LT"/>
        </w:rPr>
        <w:t>Mokiniai i</w:t>
      </w:r>
      <w:r w:rsidRPr="007E6A9E">
        <w:rPr>
          <w:rFonts w:ascii="Times New Roman" w:hAnsi="Times New Roman" w:cs="Times New Roman"/>
          <w:sz w:val="24"/>
          <w:szCs w:val="24"/>
          <w:shd w:val="clear" w:color="auto" w:fill="FFFFFF"/>
          <w:lang w:val="lt-LT"/>
        </w:rPr>
        <w:t>švyko kupini įspūdžių ir pasižadėję rūšiuot</w:t>
      </w:r>
      <w:r w:rsidR="007E6A9E">
        <w:rPr>
          <w:rFonts w:ascii="Times New Roman" w:hAnsi="Times New Roman" w:cs="Times New Roman"/>
          <w:sz w:val="24"/>
          <w:szCs w:val="24"/>
          <w:shd w:val="clear" w:color="auto" w:fill="FFFFFF"/>
          <w:lang w:val="lt-LT"/>
        </w:rPr>
        <w:t>i</w:t>
      </w:r>
      <w:r w:rsidRPr="007E6A9E">
        <w:rPr>
          <w:rFonts w:ascii="Times New Roman" w:hAnsi="Times New Roman" w:cs="Times New Roman"/>
          <w:sz w:val="24"/>
          <w:szCs w:val="24"/>
          <w:shd w:val="clear" w:color="auto" w:fill="FFFFFF"/>
          <w:lang w:val="lt-LT"/>
        </w:rPr>
        <w:t xml:space="preserve"> namuose.</w:t>
      </w:r>
    </w:p>
    <w:p w:rsidR="00244A14" w:rsidRPr="007E6A9E" w:rsidRDefault="00244A14" w:rsidP="007E6A9E">
      <w:pPr>
        <w:spacing w:after="0"/>
        <w:jc w:val="both"/>
        <w:rPr>
          <w:rFonts w:ascii="Times New Roman" w:hAnsi="Times New Roman" w:cs="Times New Roman"/>
          <w:sz w:val="24"/>
          <w:szCs w:val="24"/>
          <w:shd w:val="clear" w:color="auto" w:fill="FFFFFF"/>
          <w:lang w:val="lt-LT"/>
        </w:rPr>
      </w:pPr>
      <w:r w:rsidRPr="007E6A9E">
        <w:rPr>
          <w:rFonts w:ascii="Times New Roman" w:hAnsi="Times New Roman" w:cs="Times New Roman"/>
          <w:noProof/>
          <w:sz w:val="24"/>
          <w:szCs w:val="24"/>
          <w:shd w:val="clear" w:color="auto" w:fill="FFFFFF"/>
          <w:lang w:val="lt-LT" w:eastAsia="lt-LT"/>
        </w:rPr>
        <w:drawing>
          <wp:inline distT="0" distB="0" distL="0" distR="0" wp14:anchorId="297066A2" wp14:editId="581E2B51">
            <wp:extent cx="2668270" cy="17740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2130" cy="1776654"/>
                    </a:xfrm>
                    <a:prstGeom prst="rect">
                      <a:avLst/>
                    </a:prstGeom>
                    <a:noFill/>
                    <a:ln>
                      <a:noFill/>
                    </a:ln>
                  </pic:spPr>
                </pic:pic>
              </a:graphicData>
            </a:graphic>
          </wp:inline>
        </w:drawing>
      </w:r>
      <w:r w:rsidRPr="007E6A9E">
        <w:rPr>
          <w:rFonts w:ascii="Times New Roman" w:hAnsi="Times New Roman" w:cs="Times New Roman"/>
          <w:noProof/>
          <w:sz w:val="24"/>
          <w:szCs w:val="24"/>
          <w:shd w:val="clear" w:color="auto" w:fill="FFFFFF"/>
          <w:lang w:val="lt-LT" w:eastAsia="lt-LT"/>
        </w:rPr>
        <w:drawing>
          <wp:inline distT="0" distB="0" distL="0" distR="0" wp14:anchorId="1870B3CC" wp14:editId="36AE45C4">
            <wp:extent cx="2711302" cy="1802697"/>
            <wp:effectExtent l="0" t="0" r="0"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715531" cy="1805509"/>
                    </a:xfrm>
                    <a:prstGeom prst="rect">
                      <a:avLst/>
                    </a:prstGeom>
                    <a:noFill/>
                    <a:ln>
                      <a:noFill/>
                    </a:ln>
                  </pic:spPr>
                </pic:pic>
              </a:graphicData>
            </a:graphic>
          </wp:inline>
        </w:drawing>
      </w:r>
    </w:p>
    <w:p w:rsidR="000500C7" w:rsidRPr="007E6A9E" w:rsidRDefault="000500C7" w:rsidP="007D129A">
      <w:pPr>
        <w:spacing w:after="0"/>
        <w:ind w:firstLine="720"/>
        <w:jc w:val="both"/>
        <w:rPr>
          <w:rFonts w:ascii="Times New Roman" w:hAnsi="Times New Roman" w:cs="Times New Roman"/>
          <w:sz w:val="24"/>
          <w:szCs w:val="24"/>
          <w:shd w:val="clear" w:color="auto" w:fill="FFFFFF"/>
          <w:lang w:val="lt-LT"/>
        </w:rPr>
      </w:pPr>
      <w:r w:rsidRPr="007E6A9E">
        <w:rPr>
          <w:rFonts w:ascii="Times New Roman" w:hAnsi="Times New Roman" w:cs="Times New Roman"/>
          <w:sz w:val="24"/>
          <w:szCs w:val="24"/>
          <w:shd w:val="clear" w:color="auto" w:fill="FFFFFF"/>
          <w:lang w:val="lt-LT"/>
        </w:rPr>
        <w:t xml:space="preserve">5a klasė lankėsi </w:t>
      </w:r>
      <w:r w:rsidR="000A1422">
        <w:rPr>
          <w:rFonts w:ascii="Times New Roman" w:hAnsi="Times New Roman" w:cs="Times New Roman"/>
          <w:sz w:val="24"/>
          <w:szCs w:val="24"/>
          <w:shd w:val="clear" w:color="auto" w:fill="FFFFFF"/>
          <w:lang w:val="lt-LT"/>
        </w:rPr>
        <w:t xml:space="preserve">Lietuvos sveikatos mokslų </w:t>
      </w:r>
      <w:r w:rsidR="000A1422" w:rsidRPr="000A1422">
        <w:rPr>
          <w:rFonts w:ascii="Times New Roman" w:hAnsi="Times New Roman" w:cs="Times New Roman"/>
          <w:sz w:val="24"/>
          <w:szCs w:val="24"/>
          <w:shd w:val="clear" w:color="auto" w:fill="FFFFFF"/>
          <w:lang w:val="lt-LT"/>
        </w:rPr>
        <w:t>universiteto</w:t>
      </w:r>
      <w:r w:rsidR="000A1422">
        <w:rPr>
          <w:rFonts w:ascii="Times New Roman" w:hAnsi="Times New Roman" w:cs="Times New Roman"/>
          <w:sz w:val="24"/>
          <w:szCs w:val="24"/>
          <w:shd w:val="clear" w:color="auto" w:fill="FFFFFF"/>
          <w:lang w:val="lt-LT"/>
        </w:rPr>
        <w:t xml:space="preserve"> ligoninėje. </w:t>
      </w:r>
      <w:r w:rsidRPr="007E6A9E">
        <w:rPr>
          <w:rFonts w:ascii="Times New Roman" w:hAnsi="Times New Roman" w:cs="Times New Roman"/>
          <w:sz w:val="24"/>
          <w:szCs w:val="24"/>
          <w:shd w:val="clear" w:color="auto" w:fill="FFFFFF"/>
          <w:lang w:val="lt-LT"/>
        </w:rPr>
        <w:t xml:space="preserve">Adrijos mama </w:t>
      </w:r>
      <w:r w:rsidR="000A1422">
        <w:rPr>
          <w:rFonts w:ascii="Times New Roman" w:hAnsi="Times New Roman" w:cs="Times New Roman"/>
          <w:sz w:val="24"/>
          <w:szCs w:val="24"/>
          <w:shd w:val="clear" w:color="auto" w:fill="FFFFFF"/>
          <w:lang w:val="lt-LT"/>
        </w:rPr>
        <w:t xml:space="preserve">Liana Mitkienė </w:t>
      </w:r>
      <w:r w:rsidRPr="007E6A9E">
        <w:rPr>
          <w:rFonts w:ascii="Times New Roman" w:hAnsi="Times New Roman" w:cs="Times New Roman"/>
          <w:sz w:val="24"/>
          <w:szCs w:val="24"/>
          <w:shd w:val="clear" w:color="auto" w:fill="FFFFFF"/>
          <w:lang w:val="lt-LT"/>
        </w:rPr>
        <w:t xml:space="preserve">papasakojo apie Klinikų miestelį. Mokiniai aplankė </w:t>
      </w:r>
      <w:r w:rsidR="000A1422" w:rsidRPr="000A1422">
        <w:rPr>
          <w:rStyle w:val="Emphasis"/>
          <w:rFonts w:ascii="Times New Roman" w:hAnsi="Times New Roman" w:cs="Times New Roman"/>
          <w:bCs/>
          <w:i w:val="0"/>
          <w:iCs w:val="0"/>
          <w:sz w:val="24"/>
          <w:szCs w:val="24"/>
          <w:shd w:val="clear" w:color="auto" w:fill="FFFFFF"/>
          <w:lang w:val="lt-LT"/>
        </w:rPr>
        <w:t>Kauno klinikų Traumų ir skubios pagalbos centrą</w:t>
      </w:r>
      <w:r w:rsidRPr="000A1422">
        <w:rPr>
          <w:rFonts w:ascii="Times New Roman" w:hAnsi="Times New Roman" w:cs="Times New Roman"/>
          <w:sz w:val="24"/>
          <w:szCs w:val="24"/>
          <w:shd w:val="clear" w:color="auto" w:fill="FFFFFF"/>
          <w:lang w:val="lt-LT"/>
        </w:rPr>
        <w:t>,</w:t>
      </w:r>
      <w:r w:rsidRPr="007E6A9E">
        <w:rPr>
          <w:rFonts w:ascii="Times New Roman" w:hAnsi="Times New Roman" w:cs="Times New Roman"/>
          <w:sz w:val="24"/>
          <w:szCs w:val="24"/>
          <w:shd w:val="clear" w:color="auto" w:fill="FFFFFF"/>
          <w:lang w:val="lt-LT"/>
        </w:rPr>
        <w:t xml:space="preserve"> pamatė kaip kraujas siunčiamas į laboratoriją. Adrijos mama papasakoj</w:t>
      </w:r>
      <w:r w:rsidR="000A1422">
        <w:rPr>
          <w:rFonts w:ascii="Times New Roman" w:hAnsi="Times New Roman" w:cs="Times New Roman"/>
          <w:sz w:val="24"/>
          <w:szCs w:val="24"/>
          <w:shd w:val="clear" w:color="auto" w:fill="FFFFFF"/>
          <w:lang w:val="lt-LT"/>
        </w:rPr>
        <w:t xml:space="preserve">o apie skubios pagalbos teikimą ir mokė vaikus </w:t>
      </w:r>
      <w:r w:rsidRPr="007E6A9E">
        <w:rPr>
          <w:rFonts w:ascii="Times New Roman" w:hAnsi="Times New Roman" w:cs="Times New Roman"/>
          <w:sz w:val="24"/>
          <w:szCs w:val="24"/>
          <w:shd w:val="clear" w:color="auto" w:fill="FFFFFF"/>
          <w:lang w:val="lt-LT"/>
        </w:rPr>
        <w:t>padėti nelaimės ištiktam žmogui.</w:t>
      </w:r>
    </w:p>
    <w:p w:rsidR="00244A14" w:rsidRPr="007E6A9E" w:rsidRDefault="00F77C24" w:rsidP="007E6A9E">
      <w:pPr>
        <w:spacing w:after="0"/>
        <w:jc w:val="both"/>
        <w:rPr>
          <w:rFonts w:ascii="Times New Roman" w:hAnsi="Times New Roman" w:cs="Times New Roman"/>
          <w:sz w:val="24"/>
          <w:szCs w:val="24"/>
          <w:shd w:val="clear" w:color="auto" w:fill="FFFFFF"/>
          <w:lang w:val="lt-LT"/>
        </w:rPr>
      </w:pPr>
      <w:r w:rsidRPr="007E6A9E">
        <w:rPr>
          <w:rFonts w:ascii="Times New Roman" w:hAnsi="Times New Roman" w:cs="Times New Roman"/>
          <w:noProof/>
          <w:sz w:val="24"/>
          <w:szCs w:val="24"/>
          <w:shd w:val="clear" w:color="auto" w:fill="FFFFFF"/>
          <w:lang w:val="lt-LT" w:eastAsia="lt-LT"/>
        </w:rPr>
        <w:lastRenderedPageBreak/>
        <w:drawing>
          <wp:inline distT="0" distB="0" distL="0" distR="0" wp14:anchorId="56B753EE" wp14:editId="521BC899">
            <wp:extent cx="3040912" cy="2283532"/>
            <wp:effectExtent l="0" t="0" r="762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42197" cy="2284497"/>
                    </a:xfrm>
                    <a:prstGeom prst="rect">
                      <a:avLst/>
                    </a:prstGeom>
                    <a:noFill/>
                    <a:ln>
                      <a:noFill/>
                    </a:ln>
                  </pic:spPr>
                </pic:pic>
              </a:graphicData>
            </a:graphic>
          </wp:inline>
        </w:drawing>
      </w:r>
      <w:r w:rsidR="00244A14" w:rsidRPr="007E6A9E">
        <w:rPr>
          <w:rFonts w:ascii="Times New Roman" w:hAnsi="Times New Roman" w:cs="Times New Roman"/>
          <w:noProof/>
          <w:sz w:val="24"/>
          <w:szCs w:val="24"/>
          <w:shd w:val="clear" w:color="auto" w:fill="FFFFFF"/>
          <w:lang w:val="lt-LT" w:eastAsia="lt-LT"/>
        </w:rPr>
        <w:drawing>
          <wp:inline distT="0" distB="0" distL="0" distR="0" wp14:anchorId="0EEB6815" wp14:editId="7804A094">
            <wp:extent cx="2169042" cy="2895926"/>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174261" cy="2902894"/>
                    </a:xfrm>
                    <a:prstGeom prst="rect">
                      <a:avLst/>
                    </a:prstGeom>
                    <a:noFill/>
                    <a:ln>
                      <a:noFill/>
                    </a:ln>
                  </pic:spPr>
                </pic:pic>
              </a:graphicData>
            </a:graphic>
          </wp:inline>
        </w:drawing>
      </w:r>
    </w:p>
    <w:p w:rsidR="000A1422" w:rsidRDefault="000A1422" w:rsidP="000A1422">
      <w:pPr>
        <w:spacing w:after="0"/>
        <w:ind w:firstLine="720"/>
        <w:jc w:val="both"/>
        <w:rPr>
          <w:rFonts w:ascii="Times New Roman" w:hAnsi="Times New Roman" w:cs="Times New Roman"/>
          <w:sz w:val="24"/>
          <w:szCs w:val="24"/>
          <w:shd w:val="clear" w:color="auto" w:fill="FFFFFF"/>
          <w:lang w:val="lt-LT"/>
        </w:rPr>
      </w:pPr>
    </w:p>
    <w:p w:rsidR="00406ABF" w:rsidRPr="007E6A9E" w:rsidRDefault="00406ABF" w:rsidP="000A1422">
      <w:pPr>
        <w:spacing w:after="0"/>
        <w:ind w:firstLine="720"/>
        <w:jc w:val="both"/>
        <w:rPr>
          <w:rFonts w:ascii="Times New Roman" w:hAnsi="Times New Roman" w:cs="Times New Roman"/>
          <w:sz w:val="24"/>
          <w:szCs w:val="24"/>
          <w:shd w:val="clear" w:color="auto" w:fill="FFFFFF"/>
          <w:lang w:val="lt-LT"/>
        </w:rPr>
      </w:pPr>
      <w:r w:rsidRPr="007E6A9E">
        <w:rPr>
          <w:rFonts w:ascii="Times New Roman" w:hAnsi="Times New Roman" w:cs="Times New Roman"/>
          <w:sz w:val="24"/>
          <w:szCs w:val="24"/>
          <w:shd w:val="clear" w:color="auto" w:fill="FFFFFF"/>
          <w:lang w:val="lt-LT"/>
        </w:rPr>
        <w:t>6a klasės mokiniai dalyvavo bendraklasės Gabijos mamos - jogos trenerės Natalijos M</w:t>
      </w:r>
      <w:r w:rsidR="000A1422">
        <w:rPr>
          <w:rFonts w:ascii="Times New Roman" w:hAnsi="Times New Roman" w:cs="Times New Roman"/>
          <w:sz w:val="24"/>
          <w:szCs w:val="24"/>
          <w:shd w:val="clear" w:color="auto" w:fill="FFFFFF"/>
          <w:lang w:val="lt-LT"/>
        </w:rPr>
        <w:t>ozerienės surengtame užsiėmime „Mano pirmoji pažintis su joga“</w:t>
      </w:r>
      <w:r w:rsidRPr="007E6A9E">
        <w:rPr>
          <w:rFonts w:ascii="Times New Roman" w:hAnsi="Times New Roman" w:cs="Times New Roman"/>
          <w:sz w:val="24"/>
          <w:szCs w:val="24"/>
          <w:shd w:val="clear" w:color="auto" w:fill="FFFFFF"/>
          <w:lang w:val="lt-LT"/>
        </w:rPr>
        <w:t>. Šeštokai ne tik sužinojo apie jogos istoriją, jos ištakas, susipažino su svarbiausiais šios indų filosofijos principais, bet ir aktyviai dalyvavo praktinėje jogos pamokoje. </w:t>
      </w:r>
    </w:p>
    <w:p w:rsidR="00406ABF" w:rsidRPr="007E6A9E" w:rsidRDefault="00406ABF" w:rsidP="007E6A9E">
      <w:pPr>
        <w:spacing w:after="0"/>
        <w:jc w:val="both"/>
        <w:rPr>
          <w:rFonts w:ascii="Times New Roman" w:hAnsi="Times New Roman" w:cs="Times New Roman"/>
          <w:sz w:val="24"/>
          <w:szCs w:val="24"/>
          <w:shd w:val="clear" w:color="auto" w:fill="FFFFFF"/>
          <w:lang w:val="lt-LT"/>
        </w:rPr>
      </w:pPr>
      <w:r w:rsidRPr="007E6A9E">
        <w:rPr>
          <w:rFonts w:ascii="Times New Roman" w:hAnsi="Times New Roman" w:cs="Times New Roman"/>
          <w:noProof/>
          <w:sz w:val="24"/>
          <w:szCs w:val="24"/>
          <w:shd w:val="clear" w:color="auto" w:fill="FFFFFF"/>
          <w:lang w:val="lt-LT" w:eastAsia="lt-LT"/>
        </w:rPr>
        <w:drawing>
          <wp:inline distT="0" distB="0" distL="0" distR="0" wp14:anchorId="64913B62" wp14:editId="32A014EA">
            <wp:extent cx="2744121" cy="2056989"/>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47931" cy="2059845"/>
                    </a:xfrm>
                    <a:prstGeom prst="rect">
                      <a:avLst/>
                    </a:prstGeom>
                    <a:noFill/>
                    <a:ln>
                      <a:noFill/>
                    </a:ln>
                  </pic:spPr>
                </pic:pic>
              </a:graphicData>
            </a:graphic>
          </wp:inline>
        </w:drawing>
      </w:r>
      <w:r w:rsidRPr="007E6A9E">
        <w:rPr>
          <w:rFonts w:ascii="Times New Roman" w:hAnsi="Times New Roman" w:cs="Times New Roman"/>
          <w:noProof/>
          <w:sz w:val="24"/>
          <w:szCs w:val="24"/>
          <w:shd w:val="clear" w:color="auto" w:fill="FFFFFF"/>
          <w:lang w:val="lt-LT" w:eastAsia="lt-LT"/>
        </w:rPr>
        <w:drawing>
          <wp:inline distT="0" distB="0" distL="0" distR="0" wp14:anchorId="424F2794" wp14:editId="71AE390C">
            <wp:extent cx="2743200" cy="2056299"/>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48188" cy="2060038"/>
                    </a:xfrm>
                    <a:prstGeom prst="rect">
                      <a:avLst/>
                    </a:prstGeom>
                    <a:noFill/>
                    <a:ln>
                      <a:noFill/>
                    </a:ln>
                  </pic:spPr>
                </pic:pic>
              </a:graphicData>
            </a:graphic>
          </wp:inline>
        </w:drawing>
      </w:r>
    </w:p>
    <w:p w:rsidR="00406ABF" w:rsidRPr="007E6A9E" w:rsidRDefault="00406ABF" w:rsidP="007E6A9E">
      <w:pPr>
        <w:spacing w:after="0"/>
        <w:jc w:val="both"/>
        <w:rPr>
          <w:rFonts w:ascii="Times New Roman" w:hAnsi="Times New Roman" w:cs="Times New Roman"/>
          <w:sz w:val="24"/>
          <w:szCs w:val="24"/>
          <w:shd w:val="clear" w:color="auto" w:fill="FFFFFF"/>
          <w:lang w:val="lt-LT"/>
        </w:rPr>
      </w:pPr>
    </w:p>
    <w:p w:rsidR="000500C7" w:rsidRPr="007E6A9E" w:rsidRDefault="000500C7" w:rsidP="000A1422">
      <w:pPr>
        <w:spacing w:after="0"/>
        <w:ind w:firstLine="720"/>
        <w:jc w:val="both"/>
        <w:rPr>
          <w:rFonts w:ascii="Times New Roman" w:hAnsi="Times New Roman" w:cs="Times New Roman"/>
          <w:sz w:val="24"/>
          <w:szCs w:val="24"/>
          <w:shd w:val="clear" w:color="auto" w:fill="FFFFFF"/>
          <w:lang w:val="lt-LT"/>
        </w:rPr>
      </w:pPr>
      <w:r w:rsidRPr="007E6A9E">
        <w:rPr>
          <w:rFonts w:ascii="Times New Roman" w:hAnsi="Times New Roman" w:cs="Times New Roman"/>
          <w:sz w:val="24"/>
          <w:szCs w:val="24"/>
          <w:shd w:val="clear" w:color="auto" w:fill="FFFFFF"/>
          <w:lang w:val="lt-LT"/>
        </w:rPr>
        <w:t>7a klasės mokiniai vyko į Miglės ir Eglės mamos Laimos Kisarauskie</w:t>
      </w:r>
      <w:r w:rsidR="000A1422">
        <w:rPr>
          <w:rFonts w:ascii="Times New Roman" w:hAnsi="Times New Roman" w:cs="Times New Roman"/>
          <w:sz w:val="24"/>
          <w:szCs w:val="24"/>
          <w:shd w:val="clear" w:color="auto" w:fill="FFFFFF"/>
          <w:lang w:val="lt-LT"/>
        </w:rPr>
        <w:t>nės vadovaujamą įmonę „MG Print“</w:t>
      </w:r>
      <w:r w:rsidRPr="007E6A9E">
        <w:rPr>
          <w:rFonts w:ascii="Times New Roman" w:hAnsi="Times New Roman" w:cs="Times New Roman"/>
          <w:sz w:val="24"/>
          <w:szCs w:val="24"/>
          <w:shd w:val="clear" w:color="auto" w:fill="FFFFFF"/>
          <w:lang w:val="lt-LT"/>
        </w:rPr>
        <w:t>. Pagrindinė įmonės veikla - reprezentacinių prekių gamyba, reklamos paslaugos. Mokiniams buvo pristatyta įmonės vadovo, dizainerio, maketuotojo profesijos. Įmonėje gaminami šiuo metu labai populiarūs marškinėliai su spauda, vizitinės kortelės, skrajutės, lankstinukai, kvietimai, atvirukai ir kitos reklaminės prekės. Po pristatymo mokiniai patys galėjo susigalvoti ir pasigaminti originalius marškinėlius su pasirinktu piešiniu, išbandyti spausdinimo įrenginius. Nuoširdžiai dėkojame mamai Laimai už suteiktą galimybę susipažinti su šia paslaugų sfera ir pasipuošti vasarai:)!</w:t>
      </w:r>
    </w:p>
    <w:p w:rsidR="000500C7" w:rsidRPr="007E6A9E" w:rsidRDefault="000500C7" w:rsidP="007E6A9E">
      <w:pPr>
        <w:spacing w:after="0"/>
        <w:jc w:val="both"/>
        <w:rPr>
          <w:rFonts w:ascii="Times New Roman" w:hAnsi="Times New Roman" w:cs="Times New Roman"/>
          <w:sz w:val="24"/>
          <w:szCs w:val="24"/>
          <w:shd w:val="clear" w:color="auto" w:fill="FFFFFF"/>
          <w:lang w:val="lt-LT"/>
        </w:rPr>
      </w:pPr>
      <w:r w:rsidRPr="007E6A9E">
        <w:rPr>
          <w:rFonts w:ascii="Times New Roman" w:hAnsi="Times New Roman" w:cs="Times New Roman"/>
          <w:noProof/>
          <w:sz w:val="24"/>
          <w:szCs w:val="24"/>
          <w:shd w:val="clear" w:color="auto" w:fill="FFFFFF"/>
          <w:lang w:val="lt-LT" w:eastAsia="lt-LT"/>
        </w:rPr>
        <w:lastRenderedPageBreak/>
        <w:drawing>
          <wp:inline distT="0" distB="0" distL="0" distR="0" wp14:anchorId="43CF6ADC" wp14:editId="07434A2D">
            <wp:extent cx="2524898" cy="1892595"/>
            <wp:effectExtent l="0" t="0" r="889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36573" cy="1901346"/>
                    </a:xfrm>
                    <a:prstGeom prst="rect">
                      <a:avLst/>
                    </a:prstGeom>
                    <a:noFill/>
                    <a:ln>
                      <a:noFill/>
                    </a:ln>
                  </pic:spPr>
                </pic:pic>
              </a:graphicData>
            </a:graphic>
          </wp:inline>
        </w:drawing>
      </w:r>
      <w:r w:rsidRPr="007E6A9E">
        <w:rPr>
          <w:rFonts w:ascii="Times New Roman" w:hAnsi="Times New Roman" w:cs="Times New Roman"/>
          <w:noProof/>
          <w:sz w:val="24"/>
          <w:szCs w:val="24"/>
          <w:shd w:val="clear" w:color="auto" w:fill="FFFFFF"/>
          <w:lang w:val="lt-LT" w:eastAsia="lt-LT"/>
        </w:rPr>
        <w:drawing>
          <wp:inline distT="0" distB="0" distL="0" distR="0" wp14:anchorId="3B814211" wp14:editId="68D055F9">
            <wp:extent cx="2539084" cy="1903228"/>
            <wp:effectExtent l="0" t="0" r="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65602" cy="1923105"/>
                    </a:xfrm>
                    <a:prstGeom prst="rect">
                      <a:avLst/>
                    </a:prstGeom>
                    <a:noFill/>
                    <a:ln>
                      <a:noFill/>
                    </a:ln>
                  </pic:spPr>
                </pic:pic>
              </a:graphicData>
            </a:graphic>
          </wp:inline>
        </w:drawing>
      </w:r>
    </w:p>
    <w:p w:rsidR="000A1422" w:rsidRDefault="000A1422" w:rsidP="000A1422">
      <w:pPr>
        <w:pStyle w:val="NormalWeb"/>
        <w:shd w:val="clear" w:color="auto" w:fill="FFFFFF"/>
        <w:spacing w:before="0" w:beforeAutospacing="0" w:after="0" w:afterAutospacing="0"/>
        <w:ind w:firstLine="720"/>
        <w:jc w:val="both"/>
      </w:pPr>
    </w:p>
    <w:p w:rsidR="000500C7" w:rsidRPr="007E6A9E" w:rsidRDefault="000500C7" w:rsidP="000A1422">
      <w:pPr>
        <w:pStyle w:val="NormalWeb"/>
        <w:shd w:val="clear" w:color="auto" w:fill="FFFFFF"/>
        <w:spacing w:before="0" w:beforeAutospacing="0" w:after="0" w:afterAutospacing="0"/>
        <w:ind w:firstLine="720"/>
        <w:jc w:val="both"/>
      </w:pPr>
      <w:r w:rsidRPr="007E6A9E">
        <w:t>8a kl. mokiniai apsilankė Ka</w:t>
      </w:r>
      <w:r w:rsidR="000A1422">
        <w:t>uno vaikų lopšelyje-darželyje „</w:t>
      </w:r>
      <w:r w:rsidRPr="007E6A9E">
        <w:t>Žie</w:t>
      </w:r>
      <w:r w:rsidR="000A1422">
        <w:t>delis“</w:t>
      </w:r>
      <w:r w:rsidRPr="007E6A9E">
        <w:t xml:space="preserve">, kuriame dirba Luko Daunoravičiaus mama. </w:t>
      </w:r>
      <w:bookmarkStart w:id="0" w:name="_GoBack"/>
      <w:bookmarkEnd w:id="0"/>
      <w:r w:rsidRPr="007E6A9E">
        <w:t>Direktorės pavaduotoja ugdymui J. Kolojanskienė papasakojo apie auklėtojos darbo specifiką ir darželio tradicijas bei šventes. Mokiniai apžiūrėjo grupes, pabendravo su grupių auklėtojais. </w:t>
      </w:r>
      <w:r w:rsidRPr="007E6A9E">
        <w:rPr>
          <w:shd w:val="clear" w:color="auto" w:fill="FFFFFF"/>
        </w:rPr>
        <w:t>Du mokiniai sutiko savo buvusias auklėtojas ir maloniai pabendravo. </w:t>
      </w:r>
      <w:r w:rsidRPr="007E6A9E">
        <w:t>Labiausiai patiko labai gražiai įrengtos patalpos ir žaidimų erdvės vaikams. </w:t>
      </w:r>
    </w:p>
    <w:p w:rsidR="00406ABF" w:rsidRPr="007E6A9E" w:rsidRDefault="00406ABF" w:rsidP="007E6A9E">
      <w:pPr>
        <w:pStyle w:val="NormalWeb"/>
        <w:shd w:val="clear" w:color="auto" w:fill="FFFFFF"/>
        <w:spacing w:before="0" w:beforeAutospacing="0" w:after="0" w:afterAutospacing="0"/>
        <w:jc w:val="both"/>
      </w:pPr>
      <w:r w:rsidRPr="007E6A9E">
        <w:rPr>
          <w:noProof/>
        </w:rPr>
        <w:drawing>
          <wp:inline distT="0" distB="0" distL="0" distR="0" wp14:anchorId="1B7F1C75" wp14:editId="767376AA">
            <wp:extent cx="2846323" cy="2133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47470" cy="2134460"/>
                    </a:xfrm>
                    <a:prstGeom prst="rect">
                      <a:avLst/>
                    </a:prstGeom>
                    <a:noFill/>
                    <a:ln>
                      <a:noFill/>
                    </a:ln>
                  </pic:spPr>
                </pic:pic>
              </a:graphicData>
            </a:graphic>
          </wp:inline>
        </w:drawing>
      </w:r>
      <w:r w:rsidRPr="007E6A9E">
        <w:rPr>
          <w:noProof/>
        </w:rPr>
        <w:drawing>
          <wp:inline distT="0" distB="0" distL="0" distR="0" wp14:anchorId="469C4082" wp14:editId="736392AA">
            <wp:extent cx="2820909" cy="2114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1655" cy="2115109"/>
                    </a:xfrm>
                    <a:prstGeom prst="rect">
                      <a:avLst/>
                    </a:prstGeom>
                    <a:noFill/>
                    <a:ln>
                      <a:noFill/>
                    </a:ln>
                  </pic:spPr>
                </pic:pic>
              </a:graphicData>
            </a:graphic>
          </wp:inline>
        </w:drawing>
      </w:r>
    </w:p>
    <w:p w:rsidR="000500C7" w:rsidRPr="007E6A9E" w:rsidRDefault="000500C7" w:rsidP="007E6A9E">
      <w:pPr>
        <w:spacing w:after="0"/>
        <w:jc w:val="both"/>
        <w:rPr>
          <w:rFonts w:ascii="Times New Roman" w:hAnsi="Times New Roman" w:cs="Times New Roman"/>
          <w:sz w:val="24"/>
          <w:szCs w:val="24"/>
          <w:lang w:val="lt-LT"/>
        </w:rPr>
      </w:pPr>
    </w:p>
    <w:p w:rsidR="00406ABF" w:rsidRPr="007E6A9E" w:rsidRDefault="00406ABF" w:rsidP="007E6A9E">
      <w:pPr>
        <w:spacing w:after="0"/>
        <w:jc w:val="both"/>
        <w:rPr>
          <w:rFonts w:ascii="Times New Roman" w:hAnsi="Times New Roman" w:cs="Times New Roman"/>
          <w:sz w:val="24"/>
          <w:szCs w:val="24"/>
          <w:lang w:val="lt-LT"/>
        </w:rPr>
      </w:pPr>
    </w:p>
    <w:sectPr w:rsidR="00406ABF" w:rsidRPr="007E6A9E">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738A1" w:rsidRDefault="003738A1" w:rsidP="00406ABF">
      <w:pPr>
        <w:spacing w:after="0" w:line="240" w:lineRule="auto"/>
      </w:pPr>
      <w:r>
        <w:separator/>
      </w:r>
    </w:p>
  </w:endnote>
  <w:endnote w:type="continuationSeparator" w:id="0">
    <w:p w:rsidR="003738A1" w:rsidRDefault="003738A1" w:rsidP="00406A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738A1" w:rsidRDefault="003738A1" w:rsidP="00406ABF">
      <w:pPr>
        <w:spacing w:after="0" w:line="240" w:lineRule="auto"/>
      </w:pPr>
      <w:r>
        <w:separator/>
      </w:r>
    </w:p>
  </w:footnote>
  <w:footnote w:type="continuationSeparator" w:id="0">
    <w:p w:rsidR="003738A1" w:rsidRDefault="003738A1" w:rsidP="00406A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A4C7EB7"/>
    <w:multiLevelType w:val="multilevel"/>
    <w:tmpl w:val="18C45A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00C7"/>
    <w:rsid w:val="00026708"/>
    <w:rsid w:val="000500C7"/>
    <w:rsid w:val="000A1422"/>
    <w:rsid w:val="00244A14"/>
    <w:rsid w:val="003738A1"/>
    <w:rsid w:val="00406ABF"/>
    <w:rsid w:val="005E6152"/>
    <w:rsid w:val="007D129A"/>
    <w:rsid w:val="007E6A9E"/>
    <w:rsid w:val="00F77C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2FB8E9"/>
  <w15:chartTrackingRefBased/>
  <w15:docId w15:val="{40196EB6-AC8F-4434-90C9-BD6B4A25EA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500C7"/>
    <w:pPr>
      <w:spacing w:before="100" w:beforeAutospacing="1" w:after="100" w:afterAutospacing="1" w:line="240" w:lineRule="auto"/>
    </w:pPr>
    <w:rPr>
      <w:rFonts w:ascii="Times New Roman" w:eastAsia="Times New Roman" w:hAnsi="Times New Roman" w:cs="Times New Roman"/>
      <w:sz w:val="24"/>
      <w:szCs w:val="24"/>
      <w:lang w:val="lt-LT" w:eastAsia="lt-LT"/>
    </w:rPr>
  </w:style>
  <w:style w:type="paragraph" w:styleId="Header">
    <w:name w:val="header"/>
    <w:basedOn w:val="Normal"/>
    <w:link w:val="HeaderChar"/>
    <w:uiPriority w:val="99"/>
    <w:unhideWhenUsed/>
    <w:rsid w:val="00406ABF"/>
    <w:pPr>
      <w:tabs>
        <w:tab w:val="center" w:pos="4513"/>
        <w:tab w:val="right" w:pos="9026"/>
      </w:tabs>
      <w:spacing w:after="0" w:line="240" w:lineRule="auto"/>
    </w:pPr>
  </w:style>
  <w:style w:type="character" w:customStyle="1" w:styleId="HeaderChar">
    <w:name w:val="Header Char"/>
    <w:basedOn w:val="DefaultParagraphFont"/>
    <w:link w:val="Header"/>
    <w:uiPriority w:val="99"/>
    <w:rsid w:val="00406ABF"/>
  </w:style>
  <w:style w:type="paragraph" w:styleId="Footer">
    <w:name w:val="footer"/>
    <w:basedOn w:val="Normal"/>
    <w:link w:val="FooterChar"/>
    <w:uiPriority w:val="99"/>
    <w:unhideWhenUsed/>
    <w:rsid w:val="00406ABF"/>
    <w:pPr>
      <w:tabs>
        <w:tab w:val="center" w:pos="4513"/>
        <w:tab w:val="right" w:pos="9026"/>
      </w:tabs>
      <w:spacing w:after="0" w:line="240" w:lineRule="auto"/>
    </w:pPr>
  </w:style>
  <w:style w:type="character" w:customStyle="1" w:styleId="FooterChar">
    <w:name w:val="Footer Char"/>
    <w:basedOn w:val="DefaultParagraphFont"/>
    <w:link w:val="Footer"/>
    <w:uiPriority w:val="99"/>
    <w:rsid w:val="00406ABF"/>
  </w:style>
  <w:style w:type="character" w:styleId="Strong">
    <w:name w:val="Strong"/>
    <w:basedOn w:val="DefaultParagraphFont"/>
    <w:uiPriority w:val="22"/>
    <w:qFormat/>
    <w:rsid w:val="005E6152"/>
    <w:rPr>
      <w:b/>
      <w:bCs/>
    </w:rPr>
  </w:style>
  <w:style w:type="character" w:styleId="Emphasis">
    <w:name w:val="Emphasis"/>
    <w:basedOn w:val="DefaultParagraphFont"/>
    <w:uiPriority w:val="20"/>
    <w:qFormat/>
    <w:rsid w:val="000A142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82504644">
      <w:bodyDiv w:val="1"/>
      <w:marLeft w:val="0"/>
      <w:marRight w:val="0"/>
      <w:marTop w:val="0"/>
      <w:marBottom w:val="0"/>
      <w:divBdr>
        <w:top w:val="none" w:sz="0" w:space="0" w:color="auto"/>
        <w:left w:val="none" w:sz="0" w:space="0" w:color="auto"/>
        <w:bottom w:val="none" w:sz="0" w:space="0" w:color="auto"/>
        <w:right w:val="none" w:sz="0" w:space="0" w:color="auto"/>
      </w:divBdr>
      <w:divsChild>
        <w:div w:id="271089168">
          <w:marLeft w:val="0"/>
          <w:marRight w:val="0"/>
          <w:marTop w:val="0"/>
          <w:marBottom w:val="0"/>
          <w:divBdr>
            <w:top w:val="single" w:sz="6" w:space="8" w:color="DDDDDD"/>
            <w:left w:val="none" w:sz="0" w:space="0" w:color="auto"/>
            <w:bottom w:val="none" w:sz="0" w:space="0" w:color="auto"/>
            <w:right w:val="none" w:sz="0" w:space="0" w:color="auto"/>
          </w:divBdr>
        </w:div>
      </w:divsChild>
    </w:div>
    <w:div w:id="21314385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81</TotalTime>
  <Pages>4</Pages>
  <Words>2749</Words>
  <Characters>1567</Characters>
  <Application>Microsoft Office Word</Application>
  <DocSecurity>0</DocSecurity>
  <Lines>13</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Mokykla</dc:creator>
  <cp:keywords/>
  <dc:description/>
  <cp:lastModifiedBy>Mokykla</cp:lastModifiedBy>
  <cp:revision>2</cp:revision>
  <dcterms:created xsi:type="dcterms:W3CDTF">2019-06-16T15:32:00Z</dcterms:created>
  <dcterms:modified xsi:type="dcterms:W3CDTF">2019-06-18T03:11:00Z</dcterms:modified>
</cp:coreProperties>
</file>